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11AB" w14:textId="768C490F" w:rsidR="00A80D85" w:rsidRPr="00B77D15" w:rsidRDefault="00CB53EF">
      <w:pPr>
        <w:rPr>
          <w:b/>
          <w:bCs/>
        </w:rPr>
      </w:pPr>
      <w:r w:rsidRPr="00B77D15">
        <w:rPr>
          <w:b/>
          <w:bCs/>
        </w:rPr>
        <w:t>Stewart Creek Farms HOA By -Laws/Covenants and Restrictions Compliance</w:t>
      </w:r>
      <w:r w:rsidR="0078709C" w:rsidRPr="00B77D15">
        <w:rPr>
          <w:b/>
          <w:bCs/>
        </w:rPr>
        <w:t xml:space="preserve"> Policy</w:t>
      </w:r>
    </w:p>
    <w:p w14:paraId="32B7158F" w14:textId="34C2D861" w:rsidR="00CB53EF" w:rsidRPr="00B77D15" w:rsidRDefault="00CB53EF">
      <w:pPr>
        <w:rPr>
          <w:b/>
          <w:bCs/>
        </w:rPr>
      </w:pPr>
    </w:p>
    <w:p w14:paraId="291FEA48" w14:textId="4ED35D8B" w:rsidR="005447F4" w:rsidRDefault="00CB53EF" w:rsidP="00CB53EF">
      <w:r>
        <w:t>Our HOA By-Laws/Covenants &amp; Restrictions (C&amp;R) establish standards/requirements for home construction, home appearance/maintenance, property &amp; grounds appearance/maintenance</w:t>
      </w:r>
      <w:r w:rsidR="00A64F8B">
        <w:t xml:space="preserve">, and the appearance/maintenance of common areas. </w:t>
      </w:r>
      <w:r w:rsidR="005447F4">
        <w:t xml:space="preserve">These standards/requirements apply equally to all homes/homeowners/renters in our neighborhood. </w:t>
      </w:r>
      <w:r>
        <w:t>Our By-Laws and C&amp;R are available on the</w:t>
      </w:r>
      <w:r w:rsidR="004858B5">
        <w:t xml:space="preserve"> </w:t>
      </w:r>
      <w:hyperlink r:id="rId4" w:history="1">
        <w:r w:rsidR="00A64F8B" w:rsidRPr="002469FE">
          <w:rPr>
            <w:rStyle w:val="Hyperlink"/>
          </w:rPr>
          <w:t>PSMT website.</w:t>
        </w:r>
      </w:hyperlink>
      <w:r w:rsidR="00A64F8B">
        <w:rPr>
          <w:rStyle w:val="Hyperlink"/>
        </w:rPr>
        <w:t xml:space="preserve"> </w:t>
      </w:r>
      <w:r>
        <w:t xml:space="preserve"> </w:t>
      </w:r>
      <w:r w:rsidR="005447F4">
        <w:t>Everyone should read and understand these standards/requirements.</w:t>
      </w:r>
      <w:r w:rsidR="002469FE">
        <w:t xml:space="preserve"> </w:t>
      </w:r>
    </w:p>
    <w:p w14:paraId="7E69356D" w14:textId="77777777" w:rsidR="00CD64A0" w:rsidRDefault="00CD64A0" w:rsidP="00CB53EF"/>
    <w:p w14:paraId="621A1858" w14:textId="7D90D48F" w:rsidR="005447F4" w:rsidRDefault="005447F4" w:rsidP="00CB53EF">
      <w:r>
        <w:t xml:space="preserve">These standards/requirements are in place to </w:t>
      </w:r>
      <w:r w:rsidR="0078709C">
        <w:t>ensure</w:t>
      </w:r>
      <w:r w:rsidR="002469FE">
        <w:t xml:space="preserve"> that our neighborhood remains an attractive, pleasant, and safe place to live as well as to help maintain property values. </w:t>
      </w:r>
    </w:p>
    <w:p w14:paraId="43D65EF1" w14:textId="12050A36" w:rsidR="002469FE" w:rsidRDefault="002469FE" w:rsidP="00CB53EF"/>
    <w:p w14:paraId="6665781B" w14:textId="33FD38B4" w:rsidR="002469FE" w:rsidRDefault="00FB6303" w:rsidP="00CB53EF">
      <w:r w:rsidRPr="003F1163">
        <w:rPr>
          <w:b/>
          <w:bCs/>
        </w:rPr>
        <w:t xml:space="preserve">WHO DOES </w:t>
      </w:r>
      <w:r w:rsidR="003F1163" w:rsidRPr="003F1163">
        <w:rPr>
          <w:b/>
          <w:bCs/>
        </w:rPr>
        <w:t>COMMUNITY INSPECTIONS?</w:t>
      </w:r>
      <w:r w:rsidR="003F1163">
        <w:t xml:space="preserve"> </w:t>
      </w:r>
      <w:r w:rsidR="002469FE">
        <w:t>PSMT, our Property Management Company, assigns a Property Manager</w:t>
      </w:r>
      <w:r w:rsidR="00477303">
        <w:t xml:space="preserve"> to work with the HOA Board. Our Property Manager conducts regular “drive thru” inspections of the community to </w:t>
      </w:r>
      <w:r w:rsidR="0078709C">
        <w:t>ensure</w:t>
      </w:r>
      <w:r w:rsidR="00477303">
        <w:t xml:space="preserve"> our standards/requirements are met. A Board </w:t>
      </w:r>
      <w:r w:rsidR="00A67EAD">
        <w:t>M</w:t>
      </w:r>
      <w:r w:rsidR="00477303">
        <w:t xml:space="preserve">ember normally accompanies the Property Manager on these inspections. </w:t>
      </w:r>
    </w:p>
    <w:p w14:paraId="16B34B52" w14:textId="775D4960" w:rsidR="001E7C7B" w:rsidRDefault="001E7C7B" w:rsidP="00CB53EF"/>
    <w:p w14:paraId="50D4D7BE" w14:textId="74D5568A" w:rsidR="001E7C7B" w:rsidRDefault="003F1163" w:rsidP="00CB53EF">
      <w:r w:rsidRPr="001524F5">
        <w:rPr>
          <w:b/>
          <w:bCs/>
        </w:rPr>
        <w:t>W</w:t>
      </w:r>
      <w:r w:rsidR="0075612D" w:rsidRPr="001524F5">
        <w:rPr>
          <w:b/>
          <w:bCs/>
        </w:rPr>
        <w:t>HAT GETS INSPECTED</w:t>
      </w:r>
      <w:r w:rsidR="001524F5" w:rsidRPr="001524F5">
        <w:rPr>
          <w:b/>
          <w:bCs/>
        </w:rPr>
        <w:t>?</w:t>
      </w:r>
      <w:r w:rsidR="001524F5">
        <w:t xml:space="preserve"> </w:t>
      </w:r>
      <w:r w:rsidR="0075612D">
        <w:t xml:space="preserve"> </w:t>
      </w:r>
      <w:r w:rsidR="001E7C7B">
        <w:t>During the</w:t>
      </w:r>
      <w:r w:rsidR="00C40179">
        <w:t xml:space="preserve"> typical</w:t>
      </w:r>
      <w:r w:rsidR="001E7C7B">
        <w:t xml:space="preserve"> </w:t>
      </w:r>
      <w:r w:rsidR="00D3485C">
        <w:t>drive-thru</w:t>
      </w:r>
      <w:r w:rsidR="004277F5">
        <w:t xml:space="preserve"> </w:t>
      </w:r>
      <w:r w:rsidR="001E7C7B">
        <w:t xml:space="preserve">the following items are </w:t>
      </w:r>
      <w:r w:rsidR="00C40179">
        <w:t xml:space="preserve">checked: </w:t>
      </w:r>
      <w:r w:rsidR="00266401">
        <w:t xml:space="preserve">Lawn appearance/maintenance, flower bed/shrubs appearance/maintenance, parking in the street, unregistered/unlicensed vehicles parked in the neighborhood, appearance/maintenance of common areas, trash/junk in driveways, parking in the grass, unapproved equipment/structures, unapproved “projects” underway, damage to community property, etc. </w:t>
      </w:r>
    </w:p>
    <w:p w14:paraId="610002EF" w14:textId="77777777" w:rsidR="00723F48" w:rsidRDefault="00723F48" w:rsidP="00CB53EF"/>
    <w:p w14:paraId="13F7A662" w14:textId="41935411" w:rsidR="00E60C42" w:rsidRDefault="00AC5AAA" w:rsidP="00CB53EF">
      <w:r>
        <w:rPr>
          <w:b/>
          <w:bCs/>
        </w:rPr>
        <w:t xml:space="preserve">CAN </w:t>
      </w:r>
      <w:r w:rsidR="00E06F2C" w:rsidRPr="008F2A51">
        <w:rPr>
          <w:b/>
          <w:bCs/>
        </w:rPr>
        <w:t>RESIDENTS</w:t>
      </w:r>
      <w:r w:rsidR="008F2A51" w:rsidRPr="008F2A51">
        <w:rPr>
          <w:b/>
          <w:bCs/>
        </w:rPr>
        <w:t xml:space="preserve"> </w:t>
      </w:r>
      <w:r w:rsidR="005338F4">
        <w:rPr>
          <w:b/>
          <w:bCs/>
        </w:rPr>
        <w:t xml:space="preserve">REPORT </w:t>
      </w:r>
      <w:r w:rsidR="008F2A51" w:rsidRPr="008F2A51">
        <w:rPr>
          <w:b/>
          <w:bCs/>
        </w:rPr>
        <w:t>PROBLEMS</w:t>
      </w:r>
      <w:r w:rsidR="008F2A51">
        <w:t xml:space="preserve">? </w:t>
      </w:r>
      <w:r>
        <w:t xml:space="preserve"> YES! </w:t>
      </w:r>
      <w:r w:rsidR="008F2A51">
        <w:t>T</w:t>
      </w:r>
      <w:r w:rsidR="00E60C42">
        <w:t>he Board</w:t>
      </w:r>
      <w:r w:rsidR="00343419">
        <w:t xml:space="preserve"> </w:t>
      </w:r>
      <w:r w:rsidR="00277421">
        <w:t xml:space="preserve">regularly </w:t>
      </w:r>
      <w:r w:rsidR="00343419">
        <w:t>receives complaints/inquir</w:t>
      </w:r>
      <w:r w:rsidR="00CD16B2">
        <w:t>i</w:t>
      </w:r>
      <w:r w:rsidR="00343419">
        <w:t>es about issues or situ</w:t>
      </w:r>
      <w:r w:rsidR="00CD16B2">
        <w:t xml:space="preserve">ations of concern in the neighborhood. </w:t>
      </w:r>
      <w:r w:rsidR="00EB3C2F">
        <w:t xml:space="preserve">These complaints/inquiries are </w:t>
      </w:r>
      <w:r w:rsidR="00F53C76">
        <w:t xml:space="preserve">checked out by a Board member. </w:t>
      </w:r>
      <w:r w:rsidR="002C2449">
        <w:t xml:space="preserve">Any complaint/inquiry received is kept </w:t>
      </w:r>
      <w:r w:rsidR="00390D9C">
        <w:t>anonymous</w:t>
      </w:r>
      <w:r w:rsidR="002C2449">
        <w:t xml:space="preserve">. </w:t>
      </w:r>
      <w:r w:rsidR="00F9517E">
        <w:t>Complaints</w:t>
      </w:r>
      <w:r w:rsidR="00E87EC0">
        <w:t>/inquiries</w:t>
      </w:r>
      <w:r w:rsidR="00F9517E">
        <w:t xml:space="preserve"> can be sent to a Board Member or PSMT.</w:t>
      </w:r>
      <w:r w:rsidR="005338F4">
        <w:t xml:space="preserve"> No action is initiated based on a complaint until a Board Member has checked out the situation.</w:t>
      </w:r>
    </w:p>
    <w:p w14:paraId="34604B2C" w14:textId="6D30A761" w:rsidR="0077729E" w:rsidRDefault="0077729E" w:rsidP="00CB53EF"/>
    <w:p w14:paraId="29D07AB3" w14:textId="1EF7261C" w:rsidR="00CB53EF" w:rsidRDefault="00AC5AAA" w:rsidP="00CB53EF">
      <w:r w:rsidRPr="00FE1F11">
        <w:rPr>
          <w:b/>
          <w:bCs/>
        </w:rPr>
        <w:t xml:space="preserve">WHAT HAPPENS IF A </w:t>
      </w:r>
      <w:r w:rsidR="00FE1F11" w:rsidRPr="00FE1F11">
        <w:rPr>
          <w:b/>
          <w:bCs/>
        </w:rPr>
        <w:t>VIOLATION IS NOTED?</w:t>
      </w:r>
      <w:r w:rsidR="00FE1F11">
        <w:t xml:space="preserve"> </w:t>
      </w:r>
      <w:r w:rsidR="0077729E">
        <w:t>If</w:t>
      </w:r>
      <w:r w:rsidR="004C19EA">
        <w:t xml:space="preserve"> a violation is noted</w:t>
      </w:r>
      <w:r w:rsidR="00E87EC0">
        <w:t>,</w:t>
      </w:r>
      <w:r w:rsidR="004C19EA">
        <w:t xml:space="preserve"> the Homeowner is sent a Courtesy Notice describing the violatio</w:t>
      </w:r>
      <w:r w:rsidR="00370444">
        <w:t xml:space="preserve">n and </w:t>
      </w:r>
      <w:r w:rsidR="0078709C">
        <w:t>establishing</w:t>
      </w:r>
      <w:r w:rsidR="00370444">
        <w:t xml:space="preserve"> a date by which the violation must be corrected. If the violation is not corrected</w:t>
      </w:r>
      <w:r w:rsidR="00A67EAD">
        <w:t xml:space="preserve"> within the time allocated,</w:t>
      </w:r>
      <w:r w:rsidR="00370444">
        <w:t xml:space="preserve"> a Courtesy Notice (Second Notice, Intent to Fine) will be sent to the homeowner</w:t>
      </w:r>
      <w:r w:rsidR="00966620">
        <w:t xml:space="preserve">, </w:t>
      </w:r>
      <w:r w:rsidR="0029104D">
        <w:t xml:space="preserve">including a date by which the violation must be corrected. If the violation is not corrected by the required date, a </w:t>
      </w:r>
      <w:r w:rsidR="00E87EC0">
        <w:t>Courtesy Notice (</w:t>
      </w:r>
      <w:r w:rsidR="0029104D">
        <w:t>Notification of Fine</w:t>
      </w:r>
      <w:r w:rsidR="00B22D57">
        <w:t>)</w:t>
      </w:r>
      <w:r w:rsidR="0029104D">
        <w:t xml:space="preserve"> will be sent</w:t>
      </w:r>
      <w:r w:rsidR="00710905">
        <w:t xml:space="preserve"> and a fine imposed</w:t>
      </w:r>
      <w:r w:rsidR="0029104D">
        <w:t>. The initial fine will be $</w:t>
      </w:r>
      <w:r w:rsidR="008C02F3">
        <w:t>100.</w:t>
      </w:r>
      <w:r w:rsidR="00A67EAD">
        <w:t>00</w:t>
      </w:r>
      <w:r w:rsidR="0029104D">
        <w:t xml:space="preserve">. </w:t>
      </w:r>
      <w:r w:rsidR="00B22D57">
        <w:t>If, a</w:t>
      </w:r>
      <w:r w:rsidR="0029104D">
        <w:t>fte</w:t>
      </w:r>
      <w:r w:rsidR="00710905">
        <w:t>r the initial fine has been imposed</w:t>
      </w:r>
      <w:r w:rsidR="00A67EAD">
        <w:t>,</w:t>
      </w:r>
      <w:r w:rsidR="00710905">
        <w:t xml:space="preserve"> the violation is not corrected, an additional fine of </w:t>
      </w:r>
      <w:r w:rsidR="00C85265">
        <w:t>$100</w:t>
      </w:r>
      <w:r w:rsidR="0093645C">
        <w:t xml:space="preserve">.00 </w:t>
      </w:r>
      <w:r w:rsidR="00710905">
        <w:t xml:space="preserve">will be imposed every </w:t>
      </w:r>
      <w:r w:rsidR="00A67EAD">
        <w:t>10 d</w:t>
      </w:r>
      <w:r w:rsidR="00710905">
        <w:t>ays until the violation is c</w:t>
      </w:r>
      <w:r w:rsidR="003B7033">
        <w:t xml:space="preserve">orrected. </w:t>
      </w:r>
      <w:r w:rsidR="00710905">
        <w:t xml:space="preserve">After a fine is imposed, the homeowner has 30 days to pay the fine. If not paid within 30 days, a late fee will be </w:t>
      </w:r>
      <w:r w:rsidR="00682B68">
        <w:t>assessed</w:t>
      </w:r>
      <w:r w:rsidR="008C02F3">
        <w:t xml:space="preserve"> every 30 days until paid</w:t>
      </w:r>
      <w:r w:rsidR="00710905">
        <w:t xml:space="preserve">. This applies to the initial fine and </w:t>
      </w:r>
      <w:r w:rsidR="00FE1F11">
        <w:t xml:space="preserve">any </w:t>
      </w:r>
      <w:r w:rsidR="00710905">
        <w:t xml:space="preserve">subsequent fines. </w:t>
      </w:r>
      <w:r w:rsidR="00AB6437">
        <w:t xml:space="preserve">Fines not paid within 90 Days will be turned over to a Collection Agency. Legal action, up to and including attaching a lien to the home may result if fines are not paid. </w:t>
      </w:r>
    </w:p>
    <w:p w14:paraId="11C7B280" w14:textId="0A2BAA66" w:rsidR="00E7237C" w:rsidRDefault="00E7237C" w:rsidP="00CB53EF"/>
    <w:p w14:paraId="6261F300" w14:textId="52730619" w:rsidR="00E7237C" w:rsidRDefault="006919C8" w:rsidP="00CB53EF">
      <w:r>
        <w:rPr>
          <w:b/>
          <w:bCs/>
        </w:rPr>
        <w:t>W</w:t>
      </w:r>
      <w:r w:rsidR="007D12E8" w:rsidRPr="007D12E8">
        <w:rPr>
          <w:b/>
          <w:bCs/>
        </w:rPr>
        <w:t>HAT ABOUT “REPEAT OFFENDERS”?</w:t>
      </w:r>
      <w:r w:rsidR="007D12E8">
        <w:t xml:space="preserve"> </w:t>
      </w:r>
      <w:r w:rsidR="00E7237C">
        <w:t xml:space="preserve">If a homeowner receives </w:t>
      </w:r>
      <w:r w:rsidR="008C02F3">
        <w:t xml:space="preserve">multiple </w:t>
      </w:r>
      <w:r w:rsidR="00E7237C">
        <w:t xml:space="preserve">Courtesy Notices for </w:t>
      </w:r>
      <w:r w:rsidR="003B7033">
        <w:t xml:space="preserve">various </w:t>
      </w:r>
      <w:r w:rsidR="00E7237C">
        <w:t>violations, the fining process can be initiated</w:t>
      </w:r>
      <w:r w:rsidR="00EA2F7C">
        <w:t xml:space="preserve"> </w:t>
      </w:r>
      <w:r w:rsidR="008C02F3">
        <w:t xml:space="preserve">immediately, </w:t>
      </w:r>
      <w:r w:rsidR="00EA2F7C">
        <w:t xml:space="preserve">at the discretion of the Board. </w:t>
      </w:r>
    </w:p>
    <w:p w14:paraId="1982E70C" w14:textId="4DE67879" w:rsidR="00AB6437" w:rsidRDefault="00AB6437" w:rsidP="00CB53EF"/>
    <w:p w14:paraId="1DA88DE1" w14:textId="38EBC74F" w:rsidR="00AB6437" w:rsidRDefault="009E23F0" w:rsidP="00CB53EF">
      <w:r w:rsidRPr="00561D1A">
        <w:rPr>
          <w:b/>
          <w:bCs/>
        </w:rPr>
        <w:t xml:space="preserve">WHAT IF THERE IS </w:t>
      </w:r>
      <w:r w:rsidR="00D17082">
        <w:rPr>
          <w:b/>
          <w:bCs/>
        </w:rPr>
        <w:t xml:space="preserve">SOMETHING </w:t>
      </w:r>
      <w:r w:rsidRPr="00561D1A">
        <w:rPr>
          <w:b/>
          <w:bCs/>
        </w:rPr>
        <w:t xml:space="preserve">THAT </w:t>
      </w:r>
      <w:r w:rsidR="00561D1A" w:rsidRPr="00561D1A">
        <w:rPr>
          <w:b/>
          <w:bCs/>
        </w:rPr>
        <w:t>AFFECTS MY ABILITY TO CORRECT A VIOLATION?</w:t>
      </w:r>
      <w:r w:rsidR="00561D1A">
        <w:t xml:space="preserve"> </w:t>
      </w:r>
      <w:r w:rsidR="00AB6437">
        <w:t xml:space="preserve">If a homeowner receives a Courtesy Notice about a violation and there are </w:t>
      </w:r>
      <w:r w:rsidR="00AB6437" w:rsidRPr="004947A9">
        <w:rPr>
          <w:b/>
          <w:bCs/>
        </w:rPr>
        <w:t>extenuating</w:t>
      </w:r>
      <w:r w:rsidR="00AB6437">
        <w:t xml:space="preserve"> </w:t>
      </w:r>
      <w:r w:rsidR="00AB6437" w:rsidRPr="004947A9">
        <w:rPr>
          <w:b/>
          <w:bCs/>
        </w:rPr>
        <w:t>circumstances</w:t>
      </w:r>
      <w:r w:rsidR="00E7237C">
        <w:t xml:space="preserve"> that should be considered, he/she can contact PSMT and explain. PSMT will </w:t>
      </w:r>
      <w:r w:rsidR="0078709C">
        <w:t>notify</w:t>
      </w:r>
      <w:r w:rsidR="00E7237C">
        <w:t xml:space="preserve"> the Board and the </w:t>
      </w:r>
      <w:r w:rsidR="00E7237C">
        <w:lastRenderedPageBreak/>
        <w:t xml:space="preserve">Board will work with the homeowner </w:t>
      </w:r>
      <w:r w:rsidR="00B77D15">
        <w:t xml:space="preserve">to resolve </w:t>
      </w:r>
      <w:r w:rsidR="00E7237C">
        <w:t xml:space="preserve">the issue. </w:t>
      </w:r>
      <w:r w:rsidR="00612F22" w:rsidRPr="00B77D15">
        <w:rPr>
          <w:b/>
          <w:bCs/>
        </w:rPr>
        <w:t>COMMUNICATION</w:t>
      </w:r>
      <w:r w:rsidR="00612F22">
        <w:t xml:space="preserve"> is the key </w:t>
      </w:r>
      <w:r w:rsidR="004947A9">
        <w:t>to resolving such a</w:t>
      </w:r>
      <w:r w:rsidR="00B77D15">
        <w:t xml:space="preserve"> situation</w:t>
      </w:r>
      <w:r w:rsidR="004947A9">
        <w:t xml:space="preserve">. </w:t>
      </w:r>
    </w:p>
    <w:p w14:paraId="566F7791" w14:textId="0D4AE685" w:rsidR="00CE440D" w:rsidRDefault="00CE440D" w:rsidP="00CB53EF"/>
    <w:p w14:paraId="49927A48" w14:textId="00F129B5" w:rsidR="00CE440D" w:rsidRPr="00CE440D" w:rsidRDefault="00CE440D" w:rsidP="00CE440D">
      <w:pPr>
        <w:rPr>
          <w:rFonts w:ascii="Tahoma" w:eastAsia="Times New Roman" w:hAnsi="Tahoma" w:cs="Tahoma"/>
          <w:sz w:val="21"/>
          <w:szCs w:val="21"/>
        </w:rPr>
      </w:pPr>
      <w:r w:rsidRPr="00CE440D">
        <w:rPr>
          <w:rFonts w:ascii="Calibri" w:eastAsia="Times New Roman" w:hAnsi="Calibri" w:cs="Calibri"/>
          <w:b/>
          <w:bCs/>
          <w:color w:val="000000"/>
        </w:rPr>
        <w:t xml:space="preserve">WHY IS THIS TYPE OF POLICY NECESSARY? </w:t>
      </w:r>
      <w:r w:rsidRPr="00CE440D">
        <w:rPr>
          <w:rFonts w:ascii="Calibri" w:eastAsia="Times New Roman" w:hAnsi="Calibri" w:cs="Calibri"/>
          <w:color w:val="000000"/>
        </w:rPr>
        <w:t xml:space="preserve">Over the past few years, the board has seen an increase in non-compliance, repeat offenders, and homeowner complaints. Our goal as an HOA </w:t>
      </w:r>
      <w:r>
        <w:rPr>
          <w:rFonts w:ascii="Calibri" w:eastAsia="Times New Roman" w:hAnsi="Calibri" w:cs="Calibri"/>
          <w:color w:val="000000"/>
        </w:rPr>
        <w:t>B</w:t>
      </w:r>
      <w:r w:rsidRPr="00CE440D">
        <w:rPr>
          <w:rFonts w:ascii="Calibri" w:eastAsia="Times New Roman" w:hAnsi="Calibri" w:cs="Calibri"/>
          <w:color w:val="000000"/>
        </w:rPr>
        <w:t>oard is to create a spirit of community and protect property values by adhering to the standards set forth in the By-Laws/C&amp;Rs.  This policy provides a better mechanism for the Board to uphold these standards.</w:t>
      </w:r>
    </w:p>
    <w:p w14:paraId="1369FCD1" w14:textId="77777777" w:rsidR="00CE440D" w:rsidRPr="00CE440D" w:rsidRDefault="00CE440D" w:rsidP="00CE440D">
      <w:pPr>
        <w:rPr>
          <w:rFonts w:ascii="Tahoma" w:eastAsia="Times New Roman" w:hAnsi="Tahoma" w:cs="Tahoma"/>
          <w:sz w:val="21"/>
          <w:szCs w:val="21"/>
        </w:rPr>
      </w:pPr>
    </w:p>
    <w:p w14:paraId="6414A901" w14:textId="30EAC926" w:rsidR="00CE440D" w:rsidRPr="00CE440D" w:rsidRDefault="00CE440D" w:rsidP="00CE440D">
      <w:pPr>
        <w:rPr>
          <w:rFonts w:ascii="Tahoma" w:eastAsia="Times New Roman" w:hAnsi="Tahoma" w:cs="Tahoma"/>
          <w:sz w:val="21"/>
          <w:szCs w:val="21"/>
        </w:rPr>
      </w:pPr>
      <w:r w:rsidRPr="00CE440D">
        <w:rPr>
          <w:rFonts w:ascii="Calibri" w:eastAsia="Times New Roman" w:hAnsi="Calibri" w:cs="Calibri"/>
          <w:color w:val="000000"/>
        </w:rPr>
        <w:t>We have a great neighborhood and great neighbors</w:t>
      </w:r>
      <w:r w:rsidR="004000BA">
        <w:rPr>
          <w:rFonts w:ascii="Calibri" w:eastAsia="Times New Roman" w:hAnsi="Calibri" w:cs="Calibri"/>
          <w:color w:val="000000"/>
        </w:rPr>
        <w:t>. T</w:t>
      </w:r>
      <w:r w:rsidRPr="00CE440D">
        <w:rPr>
          <w:rFonts w:ascii="Calibri" w:eastAsia="Times New Roman" w:hAnsi="Calibri" w:cs="Calibri"/>
          <w:color w:val="000000"/>
        </w:rPr>
        <w:t>his policy applies to all homeowners</w:t>
      </w:r>
      <w:r w:rsidR="004000BA">
        <w:rPr>
          <w:rFonts w:ascii="Calibri" w:eastAsia="Times New Roman" w:hAnsi="Calibri" w:cs="Calibri"/>
          <w:color w:val="000000"/>
        </w:rPr>
        <w:t>/renters</w:t>
      </w:r>
      <w:r w:rsidRPr="00CE440D">
        <w:rPr>
          <w:rFonts w:ascii="Calibri" w:eastAsia="Times New Roman" w:hAnsi="Calibri" w:cs="Calibri"/>
          <w:color w:val="000000"/>
        </w:rPr>
        <w:t xml:space="preserve"> in sections 1-3</w:t>
      </w:r>
      <w:r w:rsidR="004000BA">
        <w:rPr>
          <w:rFonts w:ascii="Calibri" w:eastAsia="Times New Roman" w:hAnsi="Calibri" w:cs="Calibri"/>
          <w:color w:val="000000"/>
        </w:rPr>
        <w:t>. I</w:t>
      </w:r>
      <w:r w:rsidRPr="00CE440D">
        <w:rPr>
          <w:rFonts w:ascii="Calibri" w:eastAsia="Times New Roman" w:hAnsi="Calibri" w:cs="Calibri"/>
          <w:color w:val="000000"/>
        </w:rPr>
        <w:t xml:space="preserve">t is the </w:t>
      </w:r>
      <w:r>
        <w:rPr>
          <w:rFonts w:ascii="Calibri" w:eastAsia="Times New Roman" w:hAnsi="Calibri" w:cs="Calibri"/>
          <w:color w:val="000000"/>
        </w:rPr>
        <w:t>B</w:t>
      </w:r>
      <w:r w:rsidRPr="00CE440D">
        <w:rPr>
          <w:rFonts w:ascii="Calibri" w:eastAsia="Times New Roman" w:hAnsi="Calibri" w:cs="Calibri"/>
          <w:color w:val="000000"/>
        </w:rPr>
        <w:t xml:space="preserve">oard's hope </w:t>
      </w:r>
      <w:r w:rsidR="004000BA">
        <w:rPr>
          <w:rFonts w:ascii="Calibri" w:eastAsia="Times New Roman" w:hAnsi="Calibri" w:cs="Calibri"/>
          <w:color w:val="000000"/>
        </w:rPr>
        <w:t>a fine never becomes necessary</w:t>
      </w:r>
      <w:r w:rsidR="006919C8">
        <w:rPr>
          <w:rFonts w:ascii="Calibri" w:eastAsia="Times New Roman" w:hAnsi="Calibri" w:cs="Calibri"/>
          <w:color w:val="000000"/>
        </w:rPr>
        <w:t>. H</w:t>
      </w:r>
      <w:r w:rsidR="004000BA">
        <w:rPr>
          <w:rFonts w:ascii="Calibri" w:eastAsia="Times New Roman" w:hAnsi="Calibri" w:cs="Calibri"/>
          <w:color w:val="000000"/>
        </w:rPr>
        <w:t xml:space="preserve">owever, to </w:t>
      </w:r>
      <w:r w:rsidRPr="00CE440D">
        <w:rPr>
          <w:rFonts w:ascii="Calibri" w:eastAsia="Times New Roman" w:hAnsi="Calibri" w:cs="Calibri"/>
          <w:color w:val="000000"/>
        </w:rPr>
        <w:t>ensure that our neighborhood remains an attractive, pleasant, and safe place to live as well as to help maintain property values, the HOA Board is enacting this policy.</w:t>
      </w:r>
    </w:p>
    <w:p w14:paraId="0D7A44ED" w14:textId="77777777" w:rsidR="00CE440D" w:rsidRDefault="00CE440D" w:rsidP="00CB53EF"/>
    <w:p w14:paraId="7406A0DE" w14:textId="77777777" w:rsidR="0079268D" w:rsidRDefault="0079268D" w:rsidP="00CB53EF"/>
    <w:p w14:paraId="3722A876" w14:textId="26522EF0" w:rsidR="0079268D" w:rsidRDefault="0079268D" w:rsidP="00CB53EF">
      <w:r>
        <w:t>Your H</w:t>
      </w:r>
      <w:r w:rsidR="00390D9C">
        <w:t>O</w:t>
      </w:r>
      <w:r>
        <w:t>A Board</w:t>
      </w:r>
    </w:p>
    <w:p w14:paraId="3BFFEECC" w14:textId="77777777" w:rsidR="00DC6A69" w:rsidRDefault="00DC6A69" w:rsidP="00CB53EF"/>
    <w:p w14:paraId="38A1CEDF" w14:textId="77777777" w:rsidR="00DC6A69" w:rsidRDefault="00DC6A69" w:rsidP="00CB53EF">
      <w:r>
        <w:t>Don Coatney</w:t>
      </w:r>
    </w:p>
    <w:p w14:paraId="45D369A9" w14:textId="4D91A6DB" w:rsidR="009A1A5D" w:rsidRDefault="00DC6A69" w:rsidP="00CB53EF">
      <w:r>
        <w:t>Tim Koval</w:t>
      </w:r>
      <w:r w:rsidR="00F25326">
        <w:t xml:space="preserve"> </w:t>
      </w:r>
    </w:p>
    <w:p w14:paraId="56BEBC5A" w14:textId="268A3893" w:rsidR="0079268D" w:rsidRDefault="0079268D" w:rsidP="00CB53EF">
      <w:r>
        <w:t>Tom</w:t>
      </w:r>
      <w:r w:rsidR="003D40E5">
        <w:t xml:space="preserve"> Noble</w:t>
      </w:r>
    </w:p>
    <w:p w14:paraId="5B28E91F" w14:textId="690EEECB" w:rsidR="003D40E5" w:rsidRPr="003D40B5" w:rsidRDefault="003D40E5" w:rsidP="00CB53EF">
      <w:r>
        <w:t>Rex Plageman</w:t>
      </w:r>
    </w:p>
    <w:p w14:paraId="613E4545" w14:textId="2CF440EF" w:rsidR="00E7237C" w:rsidRDefault="00E7237C" w:rsidP="00CB53EF"/>
    <w:p w14:paraId="316BD4A3" w14:textId="77777777" w:rsidR="00E7237C" w:rsidRDefault="00E7237C" w:rsidP="00CB53EF"/>
    <w:p w14:paraId="31F3DB61" w14:textId="77777777" w:rsidR="00CB53EF" w:rsidRDefault="00CB53EF"/>
    <w:sectPr w:rsidR="00CB53EF" w:rsidSect="006919C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F"/>
    <w:rsid w:val="00050AD8"/>
    <w:rsid w:val="000B7229"/>
    <w:rsid w:val="00113EA0"/>
    <w:rsid w:val="00126285"/>
    <w:rsid w:val="001352CB"/>
    <w:rsid w:val="001524F5"/>
    <w:rsid w:val="00156E65"/>
    <w:rsid w:val="00186494"/>
    <w:rsid w:val="001C1699"/>
    <w:rsid w:val="001C23FB"/>
    <w:rsid w:val="001E7C7B"/>
    <w:rsid w:val="0024301C"/>
    <w:rsid w:val="002469FE"/>
    <w:rsid w:val="00266401"/>
    <w:rsid w:val="00277421"/>
    <w:rsid w:val="00282A9B"/>
    <w:rsid w:val="002840F0"/>
    <w:rsid w:val="0029104D"/>
    <w:rsid w:val="002A5FBA"/>
    <w:rsid w:val="002C2449"/>
    <w:rsid w:val="003073C4"/>
    <w:rsid w:val="0030787B"/>
    <w:rsid w:val="00343419"/>
    <w:rsid w:val="00370444"/>
    <w:rsid w:val="00376730"/>
    <w:rsid w:val="003824C5"/>
    <w:rsid w:val="00387CE3"/>
    <w:rsid w:val="00390D9C"/>
    <w:rsid w:val="003B7033"/>
    <w:rsid w:val="003D40B5"/>
    <w:rsid w:val="003D40E5"/>
    <w:rsid w:val="003F1163"/>
    <w:rsid w:val="004000BA"/>
    <w:rsid w:val="00413E4B"/>
    <w:rsid w:val="004277F5"/>
    <w:rsid w:val="00452768"/>
    <w:rsid w:val="00477303"/>
    <w:rsid w:val="004858B5"/>
    <w:rsid w:val="004947A9"/>
    <w:rsid w:val="004C19EA"/>
    <w:rsid w:val="004E64A9"/>
    <w:rsid w:val="00516F15"/>
    <w:rsid w:val="005338F4"/>
    <w:rsid w:val="005447F4"/>
    <w:rsid w:val="00544CB1"/>
    <w:rsid w:val="00561D1A"/>
    <w:rsid w:val="005B6EA3"/>
    <w:rsid w:val="005F796D"/>
    <w:rsid w:val="0061083C"/>
    <w:rsid w:val="00612F22"/>
    <w:rsid w:val="00630FB7"/>
    <w:rsid w:val="00682B68"/>
    <w:rsid w:val="006919C8"/>
    <w:rsid w:val="006A5579"/>
    <w:rsid w:val="006D7946"/>
    <w:rsid w:val="0070110F"/>
    <w:rsid w:val="00701122"/>
    <w:rsid w:val="00710905"/>
    <w:rsid w:val="00710A75"/>
    <w:rsid w:val="00723F48"/>
    <w:rsid w:val="00740EA0"/>
    <w:rsid w:val="0075612D"/>
    <w:rsid w:val="00766B36"/>
    <w:rsid w:val="0077729E"/>
    <w:rsid w:val="0078709C"/>
    <w:rsid w:val="0079268D"/>
    <w:rsid w:val="007972F3"/>
    <w:rsid w:val="007B2EF8"/>
    <w:rsid w:val="007D12E8"/>
    <w:rsid w:val="008C02F3"/>
    <w:rsid w:val="008F0BF9"/>
    <w:rsid w:val="008F2A51"/>
    <w:rsid w:val="0093645C"/>
    <w:rsid w:val="00952479"/>
    <w:rsid w:val="00957168"/>
    <w:rsid w:val="00966620"/>
    <w:rsid w:val="00997CD2"/>
    <w:rsid w:val="009A1A5D"/>
    <w:rsid w:val="009E23F0"/>
    <w:rsid w:val="00A35544"/>
    <w:rsid w:val="00A64F8B"/>
    <w:rsid w:val="00A67EAD"/>
    <w:rsid w:val="00A80D85"/>
    <w:rsid w:val="00A9655E"/>
    <w:rsid w:val="00AB6437"/>
    <w:rsid w:val="00AC5AAA"/>
    <w:rsid w:val="00AD780C"/>
    <w:rsid w:val="00AE62B2"/>
    <w:rsid w:val="00B22D57"/>
    <w:rsid w:val="00B4277E"/>
    <w:rsid w:val="00B77D15"/>
    <w:rsid w:val="00BC3C24"/>
    <w:rsid w:val="00BC3D9D"/>
    <w:rsid w:val="00C25E83"/>
    <w:rsid w:val="00C40179"/>
    <w:rsid w:val="00C75532"/>
    <w:rsid w:val="00C846C0"/>
    <w:rsid w:val="00C85265"/>
    <w:rsid w:val="00CB53EF"/>
    <w:rsid w:val="00CB5C1A"/>
    <w:rsid w:val="00CD16B2"/>
    <w:rsid w:val="00CD64A0"/>
    <w:rsid w:val="00CD6F66"/>
    <w:rsid w:val="00CE440D"/>
    <w:rsid w:val="00CE478B"/>
    <w:rsid w:val="00D1375E"/>
    <w:rsid w:val="00D17082"/>
    <w:rsid w:val="00D3485C"/>
    <w:rsid w:val="00D77A9E"/>
    <w:rsid w:val="00D80898"/>
    <w:rsid w:val="00D9046C"/>
    <w:rsid w:val="00DB390E"/>
    <w:rsid w:val="00DC6A69"/>
    <w:rsid w:val="00E06F2C"/>
    <w:rsid w:val="00E147CA"/>
    <w:rsid w:val="00E14FCD"/>
    <w:rsid w:val="00E34588"/>
    <w:rsid w:val="00E578CC"/>
    <w:rsid w:val="00E60C42"/>
    <w:rsid w:val="00E7237C"/>
    <w:rsid w:val="00E87EC0"/>
    <w:rsid w:val="00EA2F7C"/>
    <w:rsid w:val="00EB3C2F"/>
    <w:rsid w:val="00EE6516"/>
    <w:rsid w:val="00F25326"/>
    <w:rsid w:val="00F53C76"/>
    <w:rsid w:val="00F61C05"/>
    <w:rsid w:val="00F9517E"/>
    <w:rsid w:val="00FB6303"/>
    <w:rsid w:val="00FB79A3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B2BB5"/>
  <w15:chartTrackingRefBased/>
  <w15:docId w15:val="{60DDC559-267E-8640-831C-D4EA1D5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9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44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pertysolutionsmt.com/properties/stewart-creek-farms-i-i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Coatney</dc:creator>
  <cp:keywords/>
  <dc:description/>
  <cp:lastModifiedBy>Don Coatney</cp:lastModifiedBy>
  <cp:revision>2</cp:revision>
  <dcterms:created xsi:type="dcterms:W3CDTF">2022-04-08T13:12:00Z</dcterms:created>
  <dcterms:modified xsi:type="dcterms:W3CDTF">2022-04-08T13:12:00Z</dcterms:modified>
</cp:coreProperties>
</file>